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B0" w:rsidRPr="006F2F43" w:rsidRDefault="00BE5DB0" w:rsidP="00BE5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8</w:t>
      </w:r>
    </w:p>
    <w:p w:rsidR="00BE5DB0" w:rsidRPr="006F2F43" w:rsidRDefault="00BE5DB0" w:rsidP="00BE5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BE5DB0" w:rsidRPr="006F2F43" w:rsidRDefault="00BE5DB0" w:rsidP="00BE5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BE5DB0" w:rsidRPr="006F2F43" w:rsidRDefault="00BE5DB0" w:rsidP="00BE5DB0">
      <w:pPr>
        <w:tabs>
          <w:tab w:val="left" w:pos="871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BE5DB0" w:rsidRPr="006F2F43" w:rsidRDefault="00BE5DB0" w:rsidP="00BE5DB0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декабря 2025 года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</w:t>
      </w:r>
    </w:p>
    <w:p w:rsidR="00BE5DB0" w:rsidRPr="006F2F43" w:rsidRDefault="00BE5DB0" w:rsidP="00BE5DB0">
      <w:pPr>
        <w:spacing w:after="0" w:line="240" w:lineRule="auto"/>
        <w:ind w:left="1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Pr="006F2F43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муниципальных гарантий Воскресенского муниципального округа в валюте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в 2026 году</w:t>
      </w:r>
    </w:p>
    <w:p w:rsidR="00BE5DB0" w:rsidRPr="006F2F43" w:rsidRDefault="00BE5DB0" w:rsidP="00BE5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(рублей)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22"/>
        <w:gridCol w:w="3120"/>
        <w:gridCol w:w="3118"/>
        <w:gridCol w:w="2145"/>
        <w:gridCol w:w="3118"/>
      </w:tblGrid>
      <w:tr w:rsidR="00BE5DB0" w:rsidRPr="006F2F43" w:rsidTr="00AA7022">
        <w:trPr>
          <w:trHeight w:val="1533"/>
        </w:trPr>
        <w:tc>
          <w:tcPr>
            <w:tcW w:w="24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6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05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выданных муниципальных гарантий на 1 января 2026 года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72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муниципальных гарантий на 1 января 2027 года</w:t>
            </w:r>
          </w:p>
        </w:tc>
      </w:tr>
      <w:tr w:rsidR="00BE5DB0" w:rsidRPr="006F2F43" w:rsidTr="00AA7022">
        <w:trPr>
          <w:trHeight w:val="1240"/>
        </w:trPr>
        <w:tc>
          <w:tcPr>
            <w:tcW w:w="24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действующие на 1 января 202</w:t>
            </w:r>
            <w:r w:rsidR="006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05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1037"/>
        </w:trPr>
        <w:tc>
          <w:tcPr>
            <w:tcW w:w="24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планируемые к выдаче в 202</w:t>
            </w:r>
            <w:r w:rsidR="006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05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770"/>
        </w:trPr>
        <w:tc>
          <w:tcPr>
            <w:tcW w:w="24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объем муниципальных гарантий:</w:t>
            </w:r>
          </w:p>
        </w:tc>
        <w:tc>
          <w:tcPr>
            <w:tcW w:w="105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Воскресенского муниципального округа по возможным гарантийным случаям </w:t>
      </w:r>
    </w:p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2"/>
        <w:gridCol w:w="7494"/>
      </w:tblGrid>
      <w:tr w:rsidR="00BE5DB0" w:rsidRPr="006F2F43" w:rsidTr="00AA7022">
        <w:trPr>
          <w:trHeight w:val="85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Исполнение муниципальных гарантий Воскресенского муниципального округа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BE5DB0" w:rsidRPr="006F2F43" w:rsidTr="00AA7022">
        <w:trPr>
          <w:trHeight w:val="50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lastRenderedPageBreak/>
              <w:t>За счет источников финансирования дефицита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70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расходов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</w:tbl>
    <w:p w:rsidR="00BE5DB0" w:rsidRPr="006F2F43" w:rsidRDefault="00BE5DB0" w:rsidP="00BE5DB0">
      <w:pPr>
        <w:spacing w:after="0" w:line="240" w:lineRule="auto"/>
        <w:ind w:left="1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DB0" w:rsidRPr="006F2F43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муниципальных гарантий Воскресенского муниципального округа в валюте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в 2027 году</w:t>
      </w:r>
    </w:p>
    <w:p w:rsidR="00BE5DB0" w:rsidRPr="006F2F43" w:rsidRDefault="00BE5DB0" w:rsidP="00BE5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(рублей)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21"/>
        <w:gridCol w:w="2907"/>
        <w:gridCol w:w="2410"/>
        <w:gridCol w:w="2627"/>
        <w:gridCol w:w="3118"/>
      </w:tblGrid>
      <w:tr w:rsidR="00BE5DB0" w:rsidRPr="006F2F43" w:rsidTr="00AA7022">
        <w:trPr>
          <w:trHeight w:val="1533"/>
        </w:trPr>
        <w:tc>
          <w:tcPr>
            <w:tcW w:w="23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976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выданных муниципальных гарантий на 1 января 2027 года</w:t>
            </w:r>
          </w:p>
        </w:tc>
        <w:tc>
          <w:tcPr>
            <w:tcW w:w="80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88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04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муниципальных гарантий на 1 января 2028 года</w:t>
            </w:r>
          </w:p>
        </w:tc>
      </w:tr>
      <w:tr w:rsidR="00BE5DB0" w:rsidRPr="006F2F43" w:rsidTr="00AA7022">
        <w:trPr>
          <w:trHeight w:val="1240"/>
        </w:trPr>
        <w:tc>
          <w:tcPr>
            <w:tcW w:w="23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действующие на 1 января 202</w:t>
            </w:r>
            <w:r w:rsidR="006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76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1037"/>
        </w:trPr>
        <w:tc>
          <w:tcPr>
            <w:tcW w:w="23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планируемые к выдаче в 202</w:t>
            </w:r>
            <w:r w:rsidR="006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76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770"/>
        </w:trPr>
        <w:tc>
          <w:tcPr>
            <w:tcW w:w="23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объем муниципальных гарантий:</w:t>
            </w:r>
          </w:p>
        </w:tc>
        <w:tc>
          <w:tcPr>
            <w:tcW w:w="976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Воскресенского муниципального округа по возможным гарантийным случаям </w:t>
      </w:r>
    </w:p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2"/>
        <w:gridCol w:w="7494"/>
      </w:tblGrid>
      <w:tr w:rsidR="00BE5DB0" w:rsidRPr="006F2F43" w:rsidTr="00AA7022">
        <w:trPr>
          <w:trHeight w:val="85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lastRenderedPageBreak/>
              <w:t>Исполнение муниципальных гарантий Воскресенского муниципального округа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BE5DB0" w:rsidRPr="006F2F43" w:rsidTr="00AA7022">
        <w:trPr>
          <w:trHeight w:val="50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70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расходов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</w:t>
            </w:r>
          </w:p>
        </w:tc>
      </w:tr>
    </w:tbl>
    <w:p w:rsidR="00BE5DB0" w:rsidRDefault="00BE5DB0" w:rsidP="00BE5DB0">
      <w:pPr>
        <w:tabs>
          <w:tab w:val="left" w:pos="2820"/>
        </w:tabs>
        <w:jc w:val="right"/>
        <w:rPr>
          <w:sz w:val="24"/>
          <w:szCs w:val="24"/>
        </w:rPr>
      </w:pPr>
    </w:p>
    <w:p w:rsidR="00BE5DB0" w:rsidRPr="006F2F43" w:rsidRDefault="00BE5DB0" w:rsidP="00BE5D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муниципальных гарантий Воскресенского муниципального округа в валюте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в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BE5DB0" w:rsidRPr="006F2F43" w:rsidRDefault="00BE5DB0" w:rsidP="00BE5D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(рублей)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21"/>
        <w:gridCol w:w="3120"/>
        <w:gridCol w:w="2196"/>
        <w:gridCol w:w="3120"/>
        <w:gridCol w:w="2354"/>
      </w:tblGrid>
      <w:tr w:rsidR="00BE5DB0" w:rsidRPr="006F2F43" w:rsidTr="00AA7022">
        <w:trPr>
          <w:trHeight w:val="1533"/>
        </w:trPr>
        <w:tc>
          <w:tcPr>
            <w:tcW w:w="24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выданных муниципальных гарантий на 1 января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75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805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муниципальных гарантий на 1 января 202</w:t>
            </w:r>
            <w:r w:rsidR="006C4F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E5DB0" w:rsidRPr="006F2F43" w:rsidTr="00AA7022">
        <w:trPr>
          <w:trHeight w:val="1240"/>
        </w:trPr>
        <w:tc>
          <w:tcPr>
            <w:tcW w:w="24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действующие на 1 января 202</w:t>
            </w:r>
            <w:r w:rsidR="006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5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E5DB0" w:rsidRPr="006F2F43" w:rsidTr="00AA7022">
        <w:trPr>
          <w:trHeight w:val="1037"/>
        </w:trPr>
        <w:tc>
          <w:tcPr>
            <w:tcW w:w="24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pct"/>
          </w:tcPr>
          <w:p w:rsidR="00BE5DB0" w:rsidRPr="006F2F43" w:rsidRDefault="00BE5DB0" w:rsidP="006C4F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планируемые к выдаче в 202</w:t>
            </w:r>
            <w:r w:rsidR="006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5DB0" w:rsidRPr="006F2F43" w:rsidTr="00AA7022">
        <w:trPr>
          <w:trHeight w:val="770"/>
        </w:trPr>
        <w:tc>
          <w:tcPr>
            <w:tcW w:w="242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объем муниципальных гарантий: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5" w:type="pct"/>
          </w:tcPr>
          <w:p w:rsidR="00BE5DB0" w:rsidRPr="006F2F43" w:rsidRDefault="00BE5DB0" w:rsidP="00AA70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Воскресенского муниципального округа по возможным гарантийным случаям </w:t>
      </w:r>
    </w:p>
    <w:p w:rsidR="00BE5DB0" w:rsidRPr="006F2F43" w:rsidRDefault="00BE5DB0" w:rsidP="00BE5DB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2"/>
        <w:gridCol w:w="7494"/>
      </w:tblGrid>
      <w:tr w:rsidR="00BE5DB0" w:rsidRPr="006F2F43" w:rsidTr="00AA7022">
        <w:trPr>
          <w:trHeight w:val="85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lastRenderedPageBreak/>
              <w:t>Исполнение муниципальных гарантий Воскресенского муниципального округа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BE5DB0" w:rsidRPr="006F2F43" w:rsidTr="00AA7022">
        <w:trPr>
          <w:trHeight w:val="50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0,00</w:t>
            </w:r>
          </w:p>
        </w:tc>
      </w:tr>
      <w:tr w:rsidR="00BE5DB0" w:rsidRPr="006F2F43" w:rsidTr="00AA7022">
        <w:trPr>
          <w:trHeight w:val="70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расходов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DB0" w:rsidRPr="006F2F43" w:rsidRDefault="00BE5DB0" w:rsidP="00AA7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0,00</w:t>
            </w:r>
          </w:p>
        </w:tc>
      </w:tr>
    </w:tbl>
    <w:p w:rsidR="00BE5DB0" w:rsidRPr="006F2F43" w:rsidRDefault="00BE5DB0" w:rsidP="00BE5DB0">
      <w:pPr>
        <w:tabs>
          <w:tab w:val="left" w:pos="2820"/>
        </w:tabs>
        <w:jc w:val="right"/>
        <w:rPr>
          <w:sz w:val="24"/>
          <w:szCs w:val="24"/>
        </w:rPr>
      </w:pPr>
    </w:p>
    <w:p w:rsidR="006D26EB" w:rsidRDefault="006D26EB"/>
    <w:sectPr w:rsidR="006D26EB" w:rsidSect="00C273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B0"/>
    <w:rsid w:val="006C4F38"/>
    <w:rsid w:val="006D26EB"/>
    <w:rsid w:val="00BE5DB0"/>
    <w:rsid w:val="00C2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dcterms:created xsi:type="dcterms:W3CDTF">2026-01-16T08:53:00Z</dcterms:created>
  <dcterms:modified xsi:type="dcterms:W3CDTF">2026-01-16T10:28:00Z</dcterms:modified>
</cp:coreProperties>
</file>